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7665E8">
        <w:t>portacontenedores</w:t>
      </w:r>
      <w:r w:rsidR="005078F6">
        <w:t xml:space="preserve"> </w:t>
      </w:r>
      <w:r w:rsidR="007665E8">
        <w:t>LG</w:t>
      </w:r>
      <w:r w:rsidR="001A5B5D">
        <w:t>P</w:t>
      </w:r>
      <w:r w:rsidR="001421D9">
        <w:t>S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7665E8">
      <w:r>
        <w:t>L</w:t>
      </w:r>
      <w:r w:rsidR="005078F6">
        <w:tab/>
        <w:t xml:space="preserve">Vagón </w:t>
      </w:r>
      <w:r>
        <w:t>plataforma con ejes</w:t>
      </w:r>
    </w:p>
    <w:p w:rsidR="005078F6" w:rsidRDefault="007665E8">
      <w:r>
        <w:t>G</w:t>
      </w:r>
      <w:r w:rsidR="005078F6">
        <w:tab/>
      </w:r>
      <w:r>
        <w:t>Transporte de contenedores</w:t>
      </w:r>
    </w:p>
    <w:p w:rsidR="005078F6" w:rsidRDefault="001A5B5D">
      <w:r>
        <w:t>P</w:t>
      </w:r>
      <w:r w:rsidR="005078F6">
        <w:tab/>
      </w:r>
      <w:r>
        <w:t>Sin bordes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1A5B5D">
        <w:t>Riccardo</w:t>
      </w:r>
      <w:proofErr w:type="spellEnd"/>
      <w:r w:rsidR="001A5B5D">
        <w:t xml:space="preserve"> Gennari</w:t>
      </w:r>
      <w:bookmarkStart w:id="0" w:name="_GoBack"/>
      <w:bookmarkEnd w:id="0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1A5B5D"/>
    <w:rsid w:val="00251439"/>
    <w:rsid w:val="00365568"/>
    <w:rsid w:val="005078F6"/>
    <w:rsid w:val="006B24BE"/>
    <w:rsid w:val="007365BB"/>
    <w:rsid w:val="007665E8"/>
    <w:rsid w:val="008279FB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E2C0E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2016-12-08T22:45:00Z</dcterms:created>
  <dcterms:modified xsi:type="dcterms:W3CDTF">2016-12-08T22:45:00Z</dcterms:modified>
</cp:coreProperties>
</file>